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3E" w:rsidRDefault="003B5B3E" w:rsidP="003B5B3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Молодые семьи</w:t>
      </w:r>
      <w:r w:rsidRPr="00E3251B">
        <w:rPr>
          <w:szCs w:val="28"/>
          <w:lang w:val="ru-RU"/>
        </w:rPr>
        <w:t xml:space="preserve"> представляют документы </w:t>
      </w:r>
      <w:r w:rsidRPr="0073700B">
        <w:rPr>
          <w:b/>
          <w:szCs w:val="28"/>
          <w:lang w:val="ru-RU"/>
        </w:rPr>
        <w:t xml:space="preserve">до </w:t>
      </w:r>
      <w:r w:rsidR="00A701D8">
        <w:rPr>
          <w:b/>
          <w:szCs w:val="28"/>
          <w:lang w:val="ru-RU"/>
        </w:rPr>
        <w:t>1</w:t>
      </w:r>
      <w:r w:rsidRPr="0073700B">
        <w:rPr>
          <w:b/>
          <w:szCs w:val="28"/>
          <w:lang w:val="ru-RU"/>
        </w:rPr>
        <w:t xml:space="preserve"> </w:t>
      </w:r>
      <w:r w:rsidR="00A701D8">
        <w:rPr>
          <w:b/>
          <w:szCs w:val="28"/>
          <w:lang w:val="ru-RU"/>
        </w:rPr>
        <w:t>мая</w:t>
      </w:r>
      <w:r w:rsidRPr="00E3251B">
        <w:rPr>
          <w:szCs w:val="28"/>
          <w:lang w:val="ru-RU"/>
        </w:rPr>
        <w:t xml:space="preserve"> года, предшествующего планируемому году реализации мероприятия подпрограммы.</w:t>
      </w:r>
    </w:p>
    <w:p w:rsidR="003B5B3E" w:rsidRDefault="003B5B3E" w:rsidP="003B5B3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</w:p>
    <w:p w:rsidR="003B5B3E" w:rsidRDefault="003B5B3E" w:rsidP="003B5B3E">
      <w:pPr>
        <w:pStyle w:val="a3"/>
        <w:tabs>
          <w:tab w:val="left" w:pos="142"/>
          <w:tab w:val="left" w:pos="284"/>
        </w:tabs>
        <w:ind w:firstLine="142"/>
        <w:jc w:val="both"/>
        <w:rPr>
          <w:b/>
          <w:szCs w:val="28"/>
          <w:lang w:val="ru-RU"/>
        </w:rPr>
      </w:pPr>
      <w:r w:rsidRPr="003B5B3E">
        <w:rPr>
          <w:b/>
          <w:szCs w:val="28"/>
          <w:lang w:val="ru-RU"/>
        </w:rPr>
        <w:t>Перечень документов:</w:t>
      </w:r>
    </w:p>
    <w:p w:rsidR="00262482" w:rsidRPr="003B5B3E" w:rsidRDefault="00262482" w:rsidP="003B5B3E">
      <w:pPr>
        <w:pStyle w:val="a3"/>
        <w:tabs>
          <w:tab w:val="left" w:pos="142"/>
          <w:tab w:val="left" w:pos="284"/>
        </w:tabs>
        <w:ind w:firstLine="142"/>
        <w:jc w:val="both"/>
        <w:rPr>
          <w:b/>
          <w:szCs w:val="28"/>
          <w:lang w:val="ru-RU"/>
        </w:rPr>
      </w:pPr>
    </w:p>
    <w:p w:rsidR="003B5B3E" w:rsidRPr="00262482" w:rsidRDefault="003B5B3E" w:rsidP="00E675B8">
      <w:pPr>
        <w:pStyle w:val="a3"/>
        <w:tabs>
          <w:tab w:val="left" w:pos="0"/>
          <w:tab w:val="left" w:pos="142"/>
          <w:tab w:val="left" w:pos="4534"/>
        </w:tabs>
        <w:jc w:val="both"/>
        <w:rPr>
          <w:sz w:val="24"/>
          <w:szCs w:val="28"/>
          <w:lang w:val="ru-RU"/>
        </w:rPr>
      </w:pPr>
      <w:r w:rsidRPr="00262482">
        <w:rPr>
          <w:sz w:val="24"/>
          <w:szCs w:val="28"/>
          <w:lang w:val="ru-RU"/>
        </w:rPr>
        <w:t>1) заявление в 2 экземплярах;</w:t>
      </w:r>
      <w:r w:rsidR="00E675B8">
        <w:rPr>
          <w:sz w:val="24"/>
          <w:szCs w:val="28"/>
          <w:lang w:val="ru-RU"/>
        </w:rPr>
        <w:tab/>
      </w:r>
    </w:p>
    <w:p w:rsidR="00262482" w:rsidRDefault="00262482" w:rsidP="00262482">
      <w:pPr>
        <w:pStyle w:val="a3"/>
        <w:tabs>
          <w:tab w:val="left" w:pos="0"/>
          <w:tab w:val="left" w:pos="142"/>
        </w:tabs>
        <w:jc w:val="both"/>
        <w:rPr>
          <w:sz w:val="24"/>
          <w:szCs w:val="28"/>
          <w:lang w:val="ru-RU"/>
        </w:rPr>
      </w:pP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jc w:val="both"/>
        <w:rPr>
          <w:sz w:val="24"/>
          <w:szCs w:val="28"/>
          <w:lang w:val="ru-RU"/>
        </w:rPr>
      </w:pPr>
      <w:r w:rsidRPr="00262482">
        <w:rPr>
          <w:sz w:val="24"/>
          <w:szCs w:val="28"/>
          <w:lang w:val="ru-RU"/>
        </w:rPr>
        <w:t>2) копия документов, удостоверяющих личность каждого члена семьи (с предъявлением оригиналов документов);</w:t>
      </w:r>
    </w:p>
    <w:p w:rsidR="00262482" w:rsidRDefault="00262482" w:rsidP="00262482">
      <w:pPr>
        <w:pStyle w:val="a3"/>
        <w:tabs>
          <w:tab w:val="left" w:pos="0"/>
          <w:tab w:val="left" w:pos="142"/>
        </w:tabs>
        <w:jc w:val="both"/>
        <w:rPr>
          <w:sz w:val="24"/>
          <w:szCs w:val="28"/>
          <w:lang w:val="ru-RU"/>
        </w:rPr>
      </w:pP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jc w:val="both"/>
        <w:rPr>
          <w:sz w:val="24"/>
          <w:szCs w:val="28"/>
          <w:lang w:val="ru-RU"/>
        </w:rPr>
      </w:pPr>
      <w:r w:rsidRPr="00262482">
        <w:rPr>
          <w:sz w:val="24"/>
          <w:szCs w:val="28"/>
          <w:lang w:val="ru-RU"/>
        </w:rPr>
        <w:t>3) копия свидетельства о браке (на неполную семью не распространяется) (с предъявлением оригинала документа);</w:t>
      </w:r>
    </w:p>
    <w:p w:rsidR="00262482" w:rsidRDefault="00262482" w:rsidP="00262482">
      <w:pPr>
        <w:pStyle w:val="a3"/>
        <w:tabs>
          <w:tab w:val="left" w:pos="0"/>
          <w:tab w:val="left" w:pos="142"/>
        </w:tabs>
        <w:jc w:val="both"/>
        <w:rPr>
          <w:sz w:val="24"/>
          <w:szCs w:val="28"/>
          <w:lang w:val="ru-RU"/>
        </w:rPr>
      </w:pP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jc w:val="both"/>
        <w:rPr>
          <w:sz w:val="24"/>
          <w:szCs w:val="28"/>
          <w:lang w:val="ru-RU"/>
        </w:rPr>
      </w:pPr>
      <w:proofErr w:type="gramStart"/>
      <w:r w:rsidRPr="00262482">
        <w:rPr>
          <w:sz w:val="24"/>
          <w:szCs w:val="28"/>
          <w:lang w:val="ru-RU"/>
        </w:rPr>
        <w:t>4) заявление в 2 экземплярах для произведения оценки доходов и иных денежных средств  и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262482" w:rsidRDefault="00262482" w:rsidP="00262482">
      <w:pPr>
        <w:pStyle w:val="a3"/>
        <w:tabs>
          <w:tab w:val="left" w:pos="0"/>
          <w:tab w:val="left" w:pos="142"/>
        </w:tabs>
        <w:ind w:left="426"/>
        <w:jc w:val="both"/>
        <w:rPr>
          <w:i/>
          <w:sz w:val="24"/>
          <w:szCs w:val="28"/>
          <w:lang w:val="ru-RU"/>
        </w:rPr>
      </w:pP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ind w:left="426"/>
        <w:jc w:val="both"/>
        <w:rPr>
          <w:i/>
          <w:sz w:val="24"/>
          <w:szCs w:val="28"/>
          <w:lang w:val="ru-RU"/>
        </w:rPr>
      </w:pPr>
      <w:r w:rsidRPr="00262482">
        <w:rPr>
          <w:i/>
          <w:sz w:val="24"/>
          <w:szCs w:val="28"/>
          <w:lang w:val="ru-RU"/>
        </w:rPr>
        <w:t>Документами, подтверждающими наличие у молодой семьи достаточных доходов, являются один или несколько из нижеперечисленных документов:</w:t>
      </w: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ind w:left="426"/>
        <w:jc w:val="both"/>
        <w:rPr>
          <w:i/>
          <w:sz w:val="24"/>
          <w:szCs w:val="28"/>
          <w:lang w:val="ru-RU"/>
        </w:rPr>
      </w:pPr>
      <w:r w:rsidRPr="00262482">
        <w:rPr>
          <w:i/>
          <w:sz w:val="24"/>
          <w:szCs w:val="28"/>
          <w:lang w:val="ru-RU"/>
        </w:rPr>
        <w:t xml:space="preserve">а) копия договора банковского счета (банковского вклада) с приложением справки соответствующего банка о состоянии счета (размере вклада); </w:t>
      </w: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ind w:left="426"/>
        <w:jc w:val="both"/>
        <w:rPr>
          <w:i/>
          <w:sz w:val="24"/>
          <w:szCs w:val="28"/>
          <w:u w:val="single"/>
          <w:lang w:val="ru-RU"/>
        </w:rPr>
      </w:pPr>
      <w:r w:rsidRPr="00262482">
        <w:rPr>
          <w:i/>
          <w:sz w:val="24"/>
          <w:szCs w:val="28"/>
          <w:lang w:val="ru-RU"/>
        </w:rPr>
        <w:t>б) копия свидетельства (свидетельств) о государственной регистрации права собственности на жилое помещение на член</w:t>
      </w:r>
      <w:proofErr w:type="gramStart"/>
      <w:r w:rsidRPr="00262482">
        <w:rPr>
          <w:i/>
          <w:sz w:val="24"/>
          <w:szCs w:val="28"/>
          <w:lang w:val="ru-RU"/>
        </w:rPr>
        <w:t>а(</w:t>
      </w:r>
      <w:proofErr w:type="spellStart"/>
      <w:proofErr w:type="gramEnd"/>
      <w:r w:rsidRPr="00262482">
        <w:rPr>
          <w:i/>
          <w:sz w:val="24"/>
          <w:szCs w:val="28"/>
          <w:lang w:val="ru-RU"/>
        </w:rPr>
        <w:t>ов</w:t>
      </w:r>
      <w:proofErr w:type="spellEnd"/>
      <w:r w:rsidRPr="00262482">
        <w:rPr>
          <w:i/>
          <w:sz w:val="24"/>
          <w:szCs w:val="28"/>
          <w:lang w:val="ru-RU"/>
        </w:rPr>
        <w:t>) молодой семьи и заявление в произвольной форме от члена(</w:t>
      </w:r>
      <w:proofErr w:type="spellStart"/>
      <w:r w:rsidRPr="00262482">
        <w:rPr>
          <w:i/>
          <w:sz w:val="24"/>
          <w:szCs w:val="28"/>
          <w:lang w:val="ru-RU"/>
        </w:rPr>
        <w:t>ов</w:t>
      </w:r>
      <w:proofErr w:type="spellEnd"/>
      <w:r w:rsidRPr="00262482">
        <w:rPr>
          <w:i/>
          <w:sz w:val="24"/>
          <w:szCs w:val="28"/>
          <w:lang w:val="ru-RU"/>
        </w:rPr>
        <w:t xml:space="preserve">) молодой семьи о намерении отчуждения данного жилого помещения при получении субсидии на приобретение жилья в целях улучшения жилищных условий. </w:t>
      </w:r>
      <w:r w:rsidRPr="00262482">
        <w:rPr>
          <w:i/>
          <w:sz w:val="24"/>
          <w:szCs w:val="28"/>
          <w:u w:val="single"/>
          <w:lang w:val="ru-RU"/>
        </w:rPr>
        <w:t xml:space="preserve">Жилое помещение не должно быть ветхим и аварийным.  </w:t>
      </w: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ind w:left="426"/>
        <w:jc w:val="both"/>
        <w:rPr>
          <w:i/>
          <w:sz w:val="24"/>
          <w:szCs w:val="28"/>
          <w:lang w:val="ru-RU"/>
        </w:rPr>
      </w:pPr>
      <w:r w:rsidRPr="00262482">
        <w:rPr>
          <w:i/>
          <w:sz w:val="24"/>
          <w:szCs w:val="28"/>
          <w:lang w:val="ru-RU"/>
        </w:rPr>
        <w:t>в)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</w:t>
      </w:r>
      <w:proofErr w:type="gramStart"/>
      <w:r w:rsidRPr="00262482">
        <w:rPr>
          <w:i/>
          <w:sz w:val="24"/>
          <w:szCs w:val="28"/>
          <w:lang w:val="ru-RU"/>
        </w:rPr>
        <w:t>а(</w:t>
      </w:r>
      <w:proofErr w:type="spellStart"/>
      <w:proofErr w:type="gramEnd"/>
      <w:r w:rsidRPr="00262482">
        <w:rPr>
          <w:i/>
          <w:sz w:val="24"/>
          <w:szCs w:val="28"/>
          <w:lang w:val="ru-RU"/>
        </w:rPr>
        <w:t>ов</w:t>
      </w:r>
      <w:proofErr w:type="spellEnd"/>
      <w:r w:rsidRPr="00262482">
        <w:rPr>
          <w:i/>
          <w:sz w:val="24"/>
          <w:szCs w:val="28"/>
          <w:lang w:val="ru-RU"/>
        </w:rPr>
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</w: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ind w:left="426"/>
        <w:jc w:val="both"/>
        <w:rPr>
          <w:i/>
          <w:sz w:val="24"/>
          <w:szCs w:val="28"/>
          <w:lang w:val="ru-RU"/>
        </w:rPr>
      </w:pPr>
      <w:r w:rsidRPr="00262482">
        <w:rPr>
          <w:i/>
          <w:sz w:val="24"/>
          <w:szCs w:val="28"/>
          <w:lang w:val="ru-RU"/>
        </w:rPr>
        <w:t>г) копия государственного сертификата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ind w:left="426"/>
        <w:jc w:val="both"/>
        <w:rPr>
          <w:i/>
          <w:sz w:val="24"/>
          <w:szCs w:val="28"/>
          <w:lang w:val="ru-RU"/>
        </w:rPr>
      </w:pPr>
      <w:r w:rsidRPr="00262482">
        <w:rPr>
          <w:i/>
          <w:sz w:val="24"/>
          <w:szCs w:val="28"/>
          <w:lang w:val="ru-RU"/>
        </w:rPr>
        <w:t xml:space="preserve">д) </w:t>
      </w:r>
      <w:r w:rsidRPr="00A701D8">
        <w:rPr>
          <w:b/>
          <w:i/>
          <w:sz w:val="24"/>
          <w:szCs w:val="28"/>
          <w:u w:val="single"/>
          <w:lang w:val="ru-RU"/>
        </w:rPr>
        <w:t>справка из кредитной организации</w:t>
      </w:r>
      <w:r w:rsidRPr="00262482">
        <w:rPr>
          <w:i/>
          <w:sz w:val="24"/>
          <w:szCs w:val="28"/>
          <w:lang w:val="ru-RU"/>
        </w:rPr>
        <w:t xml:space="preserve"> или иного юридического лица </w:t>
      </w:r>
      <w:r w:rsidRPr="00A701D8">
        <w:rPr>
          <w:b/>
          <w:i/>
          <w:sz w:val="24"/>
          <w:szCs w:val="28"/>
          <w:u w:val="single"/>
          <w:lang w:val="ru-RU"/>
        </w:rPr>
        <w:t xml:space="preserve">о возможности предоставления ипотечного жилищного кредита </w:t>
      </w:r>
      <w:r w:rsidRPr="00262482">
        <w:rPr>
          <w:i/>
          <w:sz w:val="24"/>
          <w:szCs w:val="28"/>
          <w:lang w:val="ru-RU"/>
        </w:rPr>
        <w:t xml:space="preserve">(займа) молодой семье на сумму, превышающую размер предоставляемой социальной выплаты, необходимую для полного расчета за жилье; </w:t>
      </w: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ind w:left="426"/>
        <w:jc w:val="both"/>
        <w:rPr>
          <w:i/>
          <w:sz w:val="24"/>
          <w:szCs w:val="28"/>
          <w:lang w:val="ru-RU"/>
        </w:rPr>
      </w:pPr>
      <w:r w:rsidRPr="00262482">
        <w:rPr>
          <w:i/>
          <w:sz w:val="24"/>
          <w:szCs w:val="28"/>
          <w:lang w:val="ru-RU"/>
        </w:rPr>
        <w:t>е)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средств;</w:t>
      </w:r>
    </w:p>
    <w:p w:rsidR="003B5B3E" w:rsidRPr="00262482" w:rsidRDefault="003B5B3E" w:rsidP="00262482">
      <w:pPr>
        <w:pStyle w:val="a3"/>
        <w:tabs>
          <w:tab w:val="left" w:pos="0"/>
          <w:tab w:val="left" w:pos="142"/>
        </w:tabs>
        <w:jc w:val="both"/>
        <w:rPr>
          <w:sz w:val="24"/>
          <w:szCs w:val="28"/>
          <w:lang w:val="ru-RU"/>
        </w:rPr>
      </w:pPr>
      <w:r w:rsidRPr="00262482">
        <w:rPr>
          <w:sz w:val="24"/>
          <w:szCs w:val="28"/>
          <w:lang w:val="ru-RU"/>
        </w:rPr>
        <w:t>5) документ, подтверждающий, что молодая семья была, поставлена на учет в качестве нуждающихся в улучшении жилищных усло</w:t>
      </w:r>
      <w:bookmarkStart w:id="0" w:name="_GoBack"/>
      <w:bookmarkEnd w:id="0"/>
      <w:r w:rsidRPr="00262482">
        <w:rPr>
          <w:sz w:val="24"/>
          <w:szCs w:val="28"/>
          <w:lang w:val="ru-RU"/>
        </w:rPr>
        <w:t xml:space="preserve">вий до 1 марта 2005 г., и (или) подтверждающий,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</w:t>
      </w:r>
      <w:proofErr w:type="gramStart"/>
      <w:r w:rsidRPr="00262482">
        <w:rPr>
          <w:sz w:val="24"/>
          <w:szCs w:val="28"/>
          <w:lang w:val="ru-RU"/>
        </w:rPr>
        <w:t>нуждающимися</w:t>
      </w:r>
      <w:proofErr w:type="gramEnd"/>
      <w:r w:rsidRPr="00262482">
        <w:rPr>
          <w:sz w:val="24"/>
          <w:szCs w:val="28"/>
          <w:lang w:val="ru-RU"/>
        </w:rPr>
        <w:t xml:space="preserve">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помещениях.</w:t>
      </w:r>
    </w:p>
    <w:p w:rsidR="00262482" w:rsidRDefault="00262482" w:rsidP="00262482">
      <w:pPr>
        <w:pStyle w:val="a3"/>
        <w:tabs>
          <w:tab w:val="left" w:pos="142"/>
          <w:tab w:val="left" w:pos="284"/>
        </w:tabs>
        <w:jc w:val="both"/>
        <w:rPr>
          <w:sz w:val="24"/>
          <w:szCs w:val="28"/>
          <w:lang w:val="ru-RU"/>
        </w:rPr>
      </w:pPr>
    </w:p>
    <w:p w:rsidR="00A701D8" w:rsidRPr="00262482" w:rsidRDefault="00643154" w:rsidP="00262482">
      <w:pPr>
        <w:pStyle w:val="a3"/>
        <w:tabs>
          <w:tab w:val="left" w:pos="142"/>
          <w:tab w:val="left" w:pos="284"/>
        </w:tabs>
        <w:jc w:val="both"/>
        <w:rPr>
          <w:sz w:val="24"/>
          <w:szCs w:val="28"/>
          <w:lang w:val="ru-RU"/>
        </w:rPr>
      </w:pPr>
      <w:r w:rsidRPr="00262482">
        <w:rPr>
          <w:sz w:val="24"/>
          <w:szCs w:val="28"/>
          <w:lang w:val="ru-RU"/>
        </w:rPr>
        <w:t>6) справки (форма 7, форма 9)</w:t>
      </w:r>
    </w:p>
    <w:p w:rsidR="00196A9A" w:rsidRDefault="00196A9A">
      <w:pPr>
        <w:rPr>
          <w:sz w:val="20"/>
        </w:rPr>
      </w:pPr>
    </w:p>
    <w:p w:rsidR="00A701D8" w:rsidRPr="00262482" w:rsidRDefault="00A701D8">
      <w:pPr>
        <w:rPr>
          <w:sz w:val="20"/>
        </w:rPr>
      </w:pPr>
      <w:r>
        <w:rPr>
          <w:sz w:val="20"/>
        </w:rPr>
        <w:t>Тел  2- 45 - 04</w:t>
      </w:r>
    </w:p>
    <w:sectPr w:rsidR="00A701D8" w:rsidRPr="00262482" w:rsidSect="00A701D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3E"/>
    <w:rsid w:val="00196A9A"/>
    <w:rsid w:val="00262482"/>
    <w:rsid w:val="003B5B3E"/>
    <w:rsid w:val="00617E94"/>
    <w:rsid w:val="00643154"/>
    <w:rsid w:val="00A701D8"/>
    <w:rsid w:val="00BE446C"/>
    <w:rsid w:val="00E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B5B3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B5B3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2019-03-29T12:53:00Z</cp:lastPrinted>
  <dcterms:created xsi:type="dcterms:W3CDTF">2018-01-22T08:37:00Z</dcterms:created>
  <dcterms:modified xsi:type="dcterms:W3CDTF">2019-03-29T12:53:00Z</dcterms:modified>
</cp:coreProperties>
</file>