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72" w:rsidRPr="000D46B2" w:rsidRDefault="000D46B2" w:rsidP="000D4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6B2">
        <w:rPr>
          <w:rFonts w:ascii="Times New Roman" w:hAnsi="Times New Roman" w:cs="Times New Roman"/>
          <w:b/>
          <w:sz w:val="28"/>
          <w:szCs w:val="28"/>
        </w:rPr>
        <w:t>ИНФОРМАЦИЯ ДЛЯ САДОВОДЧЕСКИХ ТОВАРИЩЕСТВ ПОДПОРОЖСКОГО РАЙОНА</w:t>
      </w:r>
    </w:p>
    <w:p w:rsidR="000D46B2" w:rsidRDefault="000D46B2" w:rsidP="000D4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6B2" w:rsidRPr="000D46B2" w:rsidRDefault="000D46B2" w:rsidP="000D46B2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Российской Федерации</w:t>
      </w:r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bookmarkStart w:id="0" w:name="_GoBack"/>
      <w:bookmarkEnd w:id="0"/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 июля 2017 года № 307-ФЗ «О внесении изменений в статьи 17 и 54 Федерального закона «О ведении гражданами садоводства и огородничества </w:t>
      </w:r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собственных нужд и о внесении изменений в отдельные законодательные акты Российской Федерации» (далее – Федеральный закон, вступает в силу </w:t>
      </w:r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11 августа 2020 года).</w:t>
      </w:r>
      <w:proofErr w:type="gramEnd"/>
    </w:p>
    <w:p w:rsidR="000D46B2" w:rsidRPr="000D46B2" w:rsidRDefault="000D46B2" w:rsidP="000D46B2">
      <w:pPr>
        <w:shd w:val="clear" w:color="auto" w:fill="FEFEFE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при введении режима повышенной готовности или чрезвычайной ситуации на всей территории Российской Федерации либо на её части решения </w:t>
      </w:r>
      <w:r w:rsidRPr="000D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 собрания членов товарищества могут быть приняты путём проведения заочного голосования,</w:t>
      </w:r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том числе по вопросам, относящимся к исключительной компетенции общего собрания членов садоводческого или огороднического некоммерческого товарищества, </w:t>
      </w:r>
      <w:r w:rsidRPr="000D4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независимо от наличия в уставе товарищества порядка заочного голосования.</w:t>
      </w:r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D46B2" w:rsidRPr="000D46B2" w:rsidRDefault="000D46B2" w:rsidP="000D46B2">
      <w:pPr>
        <w:shd w:val="clear" w:color="auto" w:fill="FEFEFE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устанавливается возможность принятия в таком же порядке решения общего собрания членов садоводческого или огороднического некоммерческого товарищества в 2020 году, что обусловлено необходимостью соблюдения режима самоизоляции в условиях распространения новой </w:t>
      </w:r>
      <w:proofErr w:type="spellStart"/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</w:t>
      </w:r>
      <w:r w:rsidRPr="000D46B2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19).</w:t>
      </w:r>
    </w:p>
    <w:p w:rsidR="000D46B2" w:rsidRPr="000D46B2" w:rsidRDefault="000D46B2" w:rsidP="000D46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6B2" w:rsidRPr="000D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40"/>
    <w:rsid w:val="000D46B2"/>
    <w:rsid w:val="00157172"/>
    <w:rsid w:val="007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2020-08-10T08:04:00Z</dcterms:created>
  <dcterms:modified xsi:type="dcterms:W3CDTF">2020-08-10T08:07:00Z</dcterms:modified>
</cp:coreProperties>
</file>