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93" w:rsidRPr="005F16DB" w:rsidRDefault="00A80B93" w:rsidP="00730C63">
      <w:pPr>
        <w:spacing w:after="0" w:line="240" w:lineRule="exact"/>
        <w:ind w:left="5670" w:hanging="6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80B93" w:rsidRDefault="00A80B93" w:rsidP="009D57D6">
      <w:pPr>
        <w:spacing w:after="0" w:line="240" w:lineRule="exact"/>
        <w:ind w:left="-426"/>
        <w:rPr>
          <w:rFonts w:ascii="Times New Roman" w:hAnsi="Times New Roman"/>
          <w:b/>
          <w:color w:val="000000"/>
          <w:sz w:val="28"/>
          <w:szCs w:val="28"/>
        </w:rPr>
      </w:pPr>
    </w:p>
    <w:p w:rsidR="00A80B93" w:rsidRDefault="00A80B93" w:rsidP="003B20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Подпорожской городской прокуратурой выявлены нарушения законодательства о закупках при реализации национального проекта «Образование»</w:t>
      </w:r>
    </w:p>
    <w:p w:rsidR="00A80B93" w:rsidRPr="005F16DB" w:rsidRDefault="00A80B93" w:rsidP="002705F1">
      <w:pPr>
        <w:spacing w:after="0" w:line="240" w:lineRule="auto"/>
        <w:ind w:left="-42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0B93" w:rsidRPr="00EE12A2" w:rsidRDefault="00A80B93" w:rsidP="00EE12A2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Подпорожской</w:t>
      </w:r>
      <w:r w:rsidRPr="004D1DCD">
        <w:rPr>
          <w:rStyle w:val="FontStyle12"/>
          <w:sz w:val="28"/>
          <w:szCs w:val="28"/>
        </w:rPr>
        <w:t xml:space="preserve"> городско</w:t>
      </w:r>
      <w:r>
        <w:rPr>
          <w:rStyle w:val="FontStyle12"/>
          <w:sz w:val="28"/>
          <w:szCs w:val="28"/>
        </w:rPr>
        <w:t xml:space="preserve">й прокуратурой </w:t>
      </w:r>
      <w:r w:rsidRPr="00EE12A2">
        <w:rPr>
          <w:rStyle w:val="FontStyle12"/>
          <w:sz w:val="28"/>
          <w:szCs w:val="28"/>
        </w:rPr>
        <w:t xml:space="preserve">проведена проверка исполнения законодательства </w:t>
      </w:r>
      <w:r w:rsidRPr="003F2E2A">
        <w:rPr>
          <w:rStyle w:val="FontStyle12"/>
          <w:sz w:val="28"/>
          <w:szCs w:val="28"/>
        </w:rPr>
        <w:t>в сфере зак</w:t>
      </w:r>
      <w:bookmarkStart w:id="0" w:name="_GoBack"/>
      <w:bookmarkEnd w:id="0"/>
      <w:r w:rsidRPr="003F2E2A">
        <w:rPr>
          <w:rStyle w:val="FontStyle12"/>
          <w:sz w:val="28"/>
          <w:szCs w:val="28"/>
        </w:rPr>
        <w:t>упок для государственных и муниципальных нужд</w:t>
      </w:r>
      <w:r>
        <w:rPr>
          <w:rStyle w:val="FontStyle12"/>
          <w:sz w:val="28"/>
          <w:szCs w:val="28"/>
        </w:rPr>
        <w:t xml:space="preserve"> </w:t>
      </w:r>
      <w:r w:rsidRPr="00EE12A2">
        <w:rPr>
          <w:rStyle w:val="FontStyle12"/>
          <w:sz w:val="28"/>
          <w:szCs w:val="28"/>
        </w:rPr>
        <w:t>при реализации национального проекта «Образование»</w:t>
      </w:r>
      <w:r>
        <w:rPr>
          <w:rStyle w:val="FontStyle12"/>
          <w:sz w:val="28"/>
          <w:szCs w:val="28"/>
        </w:rPr>
        <w:t>.</w:t>
      </w:r>
    </w:p>
    <w:p w:rsidR="00A80B93" w:rsidRDefault="00A80B93" w:rsidP="00EE12A2">
      <w:pPr>
        <w:pStyle w:val="Style1"/>
        <w:spacing w:line="240" w:lineRule="auto"/>
        <w:ind w:firstLine="709"/>
        <w:rPr>
          <w:sz w:val="28"/>
          <w:szCs w:val="28"/>
          <w:lang w:eastAsia="en-US"/>
        </w:rPr>
      </w:pPr>
      <w:r>
        <w:rPr>
          <w:rStyle w:val="FontStyle12"/>
          <w:sz w:val="28"/>
          <w:szCs w:val="28"/>
        </w:rPr>
        <w:t>В рамках</w:t>
      </w:r>
      <w:r w:rsidRPr="00EE12A2">
        <w:rPr>
          <w:rStyle w:val="FontStyle12"/>
          <w:sz w:val="28"/>
          <w:szCs w:val="28"/>
        </w:rPr>
        <w:t xml:space="preserve"> реализаци</w:t>
      </w:r>
      <w:r>
        <w:rPr>
          <w:rStyle w:val="FontStyle12"/>
          <w:sz w:val="28"/>
          <w:szCs w:val="28"/>
        </w:rPr>
        <w:t>и</w:t>
      </w:r>
      <w:r w:rsidRPr="00EE12A2">
        <w:rPr>
          <w:rStyle w:val="FontStyle12"/>
          <w:sz w:val="28"/>
          <w:szCs w:val="28"/>
        </w:rPr>
        <w:t xml:space="preserve"> национального проекта «Образование</w:t>
      </w:r>
      <w:r>
        <w:rPr>
          <w:rStyle w:val="FontStyle12"/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>Муниципальным казенным учреждением</w:t>
      </w:r>
      <w:r w:rsidRPr="00EB7A88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Хозяйственно-эксплуатационная служба образовательных учреждений</w:t>
      </w:r>
      <w:r w:rsidRPr="00EB7A88">
        <w:rPr>
          <w:sz w:val="28"/>
          <w:szCs w:val="28"/>
          <w:lang w:eastAsia="en-US"/>
        </w:rPr>
        <w:t xml:space="preserve"> Подпорожского района»</w:t>
      </w:r>
      <w:r>
        <w:rPr>
          <w:sz w:val="28"/>
          <w:szCs w:val="28"/>
          <w:lang w:eastAsia="en-US"/>
        </w:rPr>
        <w:t xml:space="preserve"> заключено два контракта на поставку </w:t>
      </w:r>
      <w:r w:rsidRPr="00EB7A88">
        <w:rPr>
          <w:sz w:val="28"/>
          <w:szCs w:val="28"/>
          <w:lang w:eastAsia="en-US"/>
        </w:rPr>
        <w:t>ноутбук</w:t>
      </w:r>
      <w:r>
        <w:rPr>
          <w:sz w:val="28"/>
          <w:szCs w:val="28"/>
          <w:lang w:eastAsia="en-US"/>
        </w:rPr>
        <w:t xml:space="preserve">ов и </w:t>
      </w:r>
      <w:r w:rsidRPr="00EB7A88">
        <w:rPr>
          <w:sz w:val="28"/>
          <w:szCs w:val="28"/>
          <w:lang w:eastAsia="en-US"/>
        </w:rPr>
        <w:t>цифровы</w:t>
      </w:r>
      <w:r>
        <w:rPr>
          <w:sz w:val="28"/>
          <w:szCs w:val="28"/>
          <w:lang w:eastAsia="en-US"/>
        </w:rPr>
        <w:t xml:space="preserve">х </w:t>
      </w:r>
      <w:r w:rsidRPr="00EB7A88">
        <w:rPr>
          <w:sz w:val="28"/>
          <w:szCs w:val="28"/>
          <w:lang w:eastAsia="en-US"/>
        </w:rPr>
        <w:t>микроскоп</w:t>
      </w:r>
      <w:r>
        <w:rPr>
          <w:sz w:val="28"/>
          <w:szCs w:val="28"/>
          <w:lang w:eastAsia="en-US"/>
        </w:rPr>
        <w:t>ов</w:t>
      </w:r>
      <w:r w:rsidRPr="00EB7A88">
        <w:rPr>
          <w:sz w:val="28"/>
          <w:szCs w:val="28"/>
          <w:lang w:eastAsia="en-US"/>
        </w:rPr>
        <w:t xml:space="preserve"> для функционирования центр</w:t>
      </w:r>
      <w:r>
        <w:rPr>
          <w:sz w:val="28"/>
          <w:szCs w:val="28"/>
          <w:lang w:eastAsia="en-US"/>
        </w:rPr>
        <w:t>а</w:t>
      </w:r>
      <w:r w:rsidRPr="00EB7A88">
        <w:rPr>
          <w:sz w:val="28"/>
          <w:szCs w:val="28"/>
          <w:lang w:eastAsia="en-US"/>
        </w:rPr>
        <w:t xml:space="preserve"> образования «Точка Роста»</w:t>
      </w:r>
      <w:r>
        <w:rPr>
          <w:sz w:val="28"/>
          <w:szCs w:val="28"/>
          <w:lang w:eastAsia="en-US"/>
        </w:rPr>
        <w:t xml:space="preserve"> в </w:t>
      </w:r>
      <w:r w:rsidRPr="002705F1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ом</w:t>
      </w:r>
      <w:r w:rsidRPr="002705F1">
        <w:rPr>
          <w:sz w:val="28"/>
          <w:szCs w:val="28"/>
          <w:lang w:eastAsia="en-US"/>
        </w:rPr>
        <w:t xml:space="preserve"> бюджетн</w:t>
      </w:r>
      <w:r>
        <w:rPr>
          <w:sz w:val="28"/>
          <w:szCs w:val="28"/>
          <w:lang w:eastAsia="en-US"/>
        </w:rPr>
        <w:t>ом</w:t>
      </w:r>
      <w:r w:rsidRPr="002705F1">
        <w:rPr>
          <w:sz w:val="28"/>
          <w:szCs w:val="28"/>
          <w:lang w:eastAsia="en-US"/>
        </w:rPr>
        <w:t xml:space="preserve"> общеобразовательн</w:t>
      </w:r>
      <w:r>
        <w:rPr>
          <w:sz w:val="28"/>
          <w:szCs w:val="28"/>
          <w:lang w:eastAsia="en-US"/>
        </w:rPr>
        <w:t>ом</w:t>
      </w:r>
      <w:r w:rsidRPr="002705F1">
        <w:rPr>
          <w:sz w:val="28"/>
          <w:szCs w:val="28"/>
          <w:lang w:eastAsia="en-US"/>
        </w:rPr>
        <w:t xml:space="preserve"> учреждени</w:t>
      </w:r>
      <w:r>
        <w:rPr>
          <w:sz w:val="28"/>
          <w:szCs w:val="28"/>
          <w:lang w:eastAsia="en-US"/>
        </w:rPr>
        <w:t xml:space="preserve">и </w:t>
      </w:r>
      <w:r w:rsidRPr="00FB370D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</w:t>
      </w:r>
      <w:r w:rsidRPr="002705F1">
        <w:rPr>
          <w:sz w:val="28"/>
          <w:szCs w:val="28"/>
          <w:lang w:eastAsia="en-US"/>
        </w:rPr>
        <w:t>одпорожская сред</w:t>
      </w:r>
      <w:r>
        <w:rPr>
          <w:sz w:val="28"/>
          <w:szCs w:val="28"/>
          <w:lang w:eastAsia="en-US"/>
        </w:rPr>
        <w:t>няя общеобразовательная школа №</w:t>
      </w:r>
      <w:r w:rsidRPr="002705F1">
        <w:rPr>
          <w:sz w:val="28"/>
          <w:szCs w:val="28"/>
          <w:lang w:eastAsia="en-US"/>
        </w:rPr>
        <w:t>8</w:t>
      </w:r>
      <w:r w:rsidRPr="00FB370D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A80B93" w:rsidRPr="00EE12A2" w:rsidRDefault="00A80B93" w:rsidP="00EE12A2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Подпорожским городским прокурором осуществлена проверка фактической поставки оборудования в образовательное учреждение. По результатам проверки у</w:t>
      </w:r>
      <w:r w:rsidRPr="00EE12A2">
        <w:rPr>
          <w:rStyle w:val="FontStyle12"/>
          <w:sz w:val="28"/>
          <w:szCs w:val="28"/>
        </w:rPr>
        <w:t>становлено, что</w:t>
      </w:r>
      <w:r>
        <w:rPr>
          <w:rStyle w:val="FontStyle12"/>
          <w:sz w:val="28"/>
          <w:szCs w:val="28"/>
        </w:rPr>
        <w:t xml:space="preserve"> в нарушение требований законодательства и </w:t>
      </w:r>
      <w:r>
        <w:rPr>
          <w:sz w:val="28"/>
          <w:szCs w:val="28"/>
          <w:lang w:eastAsia="en-US"/>
        </w:rPr>
        <w:t xml:space="preserve">условий </w:t>
      </w:r>
      <w:r>
        <w:rPr>
          <w:sz w:val="28"/>
          <w:szCs w:val="28"/>
        </w:rPr>
        <w:t xml:space="preserve">заключенных </w:t>
      </w:r>
      <w:r>
        <w:rPr>
          <w:sz w:val="28"/>
          <w:szCs w:val="28"/>
          <w:lang w:eastAsia="en-US"/>
        </w:rPr>
        <w:t xml:space="preserve">контрактов </w:t>
      </w:r>
      <w:r w:rsidRPr="00EB7A88">
        <w:rPr>
          <w:sz w:val="28"/>
          <w:szCs w:val="28"/>
          <w:lang w:eastAsia="en-US"/>
        </w:rPr>
        <w:t xml:space="preserve">МКУ «ХЭС ОУ Подпорожского района» </w:t>
      </w:r>
      <w:r w:rsidRPr="001D3463">
        <w:rPr>
          <w:sz w:val="28"/>
          <w:szCs w:val="28"/>
        </w:rPr>
        <w:t xml:space="preserve">фактическая оплата </w:t>
      </w:r>
      <w:r>
        <w:rPr>
          <w:sz w:val="28"/>
          <w:szCs w:val="28"/>
        </w:rPr>
        <w:t>в адрес поставщиков оборудования</w:t>
      </w:r>
      <w:r w:rsidRPr="001D3463">
        <w:rPr>
          <w:sz w:val="28"/>
          <w:szCs w:val="28"/>
        </w:rPr>
        <w:t xml:space="preserve"> произведена с нарушением установленного семидневного срока.</w:t>
      </w:r>
    </w:p>
    <w:p w:rsidR="00A80B93" w:rsidRDefault="00A80B93" w:rsidP="00EE12A2">
      <w:pPr>
        <w:pStyle w:val="Style1"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 основании материалов проведенной проверки Подпорожской городской прокуратурой внесено представление в адрес директора </w:t>
      </w:r>
      <w:r w:rsidRPr="001D3463">
        <w:rPr>
          <w:rStyle w:val="FontStyle12"/>
          <w:sz w:val="28"/>
          <w:szCs w:val="28"/>
        </w:rPr>
        <w:t>МКУ «ХЭС ОУ Подпорожского района»</w:t>
      </w:r>
      <w:r>
        <w:rPr>
          <w:rStyle w:val="FontStyle12"/>
          <w:sz w:val="28"/>
          <w:szCs w:val="28"/>
        </w:rPr>
        <w:t>, а также возбуждено два дела об административных правонарушениях по ч. 1 ст. 7.32.5 КоАП РФ, которые направлены в УФАС по Ленинградской области для привлечения виновного лица к административной ответственности.</w:t>
      </w:r>
    </w:p>
    <w:p w:rsidR="00A80B93" w:rsidRDefault="00A80B93" w:rsidP="001D3463">
      <w:pPr>
        <w:pStyle w:val="Style1"/>
        <w:spacing w:line="240" w:lineRule="exact"/>
        <w:ind w:firstLine="0"/>
        <w:rPr>
          <w:rStyle w:val="FontStyle12"/>
          <w:sz w:val="28"/>
          <w:szCs w:val="28"/>
        </w:rPr>
      </w:pPr>
    </w:p>
    <w:p w:rsidR="00A80B93" w:rsidRDefault="00A80B93" w:rsidP="001D3463">
      <w:pPr>
        <w:pStyle w:val="Style1"/>
        <w:spacing w:line="240" w:lineRule="exact"/>
        <w:ind w:firstLine="0"/>
        <w:rPr>
          <w:color w:val="000000"/>
          <w:sz w:val="28"/>
          <w:szCs w:val="28"/>
        </w:rPr>
      </w:pPr>
    </w:p>
    <w:p w:rsidR="00A80B93" w:rsidRPr="00542C77" w:rsidRDefault="00A80B93" w:rsidP="009D5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80B93" w:rsidRPr="00542C77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7D6"/>
    <w:rsid w:val="00142D1C"/>
    <w:rsid w:val="001D3463"/>
    <w:rsid w:val="002705F1"/>
    <w:rsid w:val="002B6158"/>
    <w:rsid w:val="003B2068"/>
    <w:rsid w:val="003B65D2"/>
    <w:rsid w:val="003F2E2A"/>
    <w:rsid w:val="0047470B"/>
    <w:rsid w:val="004779FA"/>
    <w:rsid w:val="004D1DCD"/>
    <w:rsid w:val="00542C77"/>
    <w:rsid w:val="00554C08"/>
    <w:rsid w:val="00574FB1"/>
    <w:rsid w:val="005F16DB"/>
    <w:rsid w:val="00646322"/>
    <w:rsid w:val="00683406"/>
    <w:rsid w:val="006A1742"/>
    <w:rsid w:val="00730C63"/>
    <w:rsid w:val="0084396B"/>
    <w:rsid w:val="008E456D"/>
    <w:rsid w:val="00927F51"/>
    <w:rsid w:val="00955165"/>
    <w:rsid w:val="009D57D6"/>
    <w:rsid w:val="00A3036B"/>
    <w:rsid w:val="00A545A5"/>
    <w:rsid w:val="00A80B93"/>
    <w:rsid w:val="00A86224"/>
    <w:rsid w:val="00A90C30"/>
    <w:rsid w:val="00B14B67"/>
    <w:rsid w:val="00B603B6"/>
    <w:rsid w:val="00B820E0"/>
    <w:rsid w:val="00CF7644"/>
    <w:rsid w:val="00E2460F"/>
    <w:rsid w:val="00EB7A88"/>
    <w:rsid w:val="00ED2C38"/>
    <w:rsid w:val="00EE12A2"/>
    <w:rsid w:val="00F373F4"/>
    <w:rsid w:val="00FB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1D3463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222</Words>
  <Characters>1267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17</cp:revision>
  <cp:lastPrinted>2022-08-25T15:42:00Z</cp:lastPrinted>
  <dcterms:created xsi:type="dcterms:W3CDTF">2019-08-01T09:24:00Z</dcterms:created>
  <dcterms:modified xsi:type="dcterms:W3CDTF">2023-10-27T09:34:00Z</dcterms:modified>
</cp:coreProperties>
</file>